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5122" w14:textId="69D78EB3" w:rsidR="009040FB" w:rsidRDefault="009040FB" w:rsidP="009618A1">
      <w:pPr>
        <w:pStyle w:val="Heading1"/>
        <w:spacing w:after="0"/>
        <w:rPr>
          <w:color w:val="auto"/>
          <w:sz w:val="32"/>
          <w:szCs w:val="32"/>
        </w:rPr>
      </w:pPr>
      <w:r w:rsidRPr="009040FB">
        <w:rPr>
          <w:color w:val="auto"/>
          <w:sz w:val="32"/>
          <w:szCs w:val="32"/>
        </w:rPr>
        <w:t>Construction Laborer</w:t>
      </w:r>
    </w:p>
    <w:p w14:paraId="428F4F5D" w14:textId="77777777" w:rsidR="009040FB" w:rsidRPr="009040FB" w:rsidRDefault="009040FB" w:rsidP="009040FB"/>
    <w:p w14:paraId="4FB7B52E" w14:textId="2C09B1AF" w:rsidR="009618A1" w:rsidRDefault="0060325C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55AE89E4" w14:textId="636DBAC5" w:rsidR="009618A1" w:rsidRPr="00E118BE" w:rsidRDefault="009618A1" w:rsidP="00491C7E">
      <w:pPr>
        <w:tabs>
          <w:tab w:val="left" w:pos="1350"/>
        </w:tabs>
        <w:rPr>
          <w:color w:val="auto"/>
        </w:rPr>
      </w:pPr>
      <w:r w:rsidRPr="00E118BE">
        <w:rPr>
          <w:color w:val="auto"/>
        </w:rPr>
        <w:t>The</w:t>
      </w:r>
      <w:r w:rsidR="00491C7E">
        <w:rPr>
          <w:color w:val="auto"/>
        </w:rPr>
        <w:t xml:space="preserve"> Construction Laborer </w:t>
      </w:r>
      <w:r w:rsidR="00D118F8">
        <w:rPr>
          <w:color w:val="auto"/>
        </w:rPr>
        <w:t xml:space="preserve">will </w:t>
      </w:r>
      <w:r w:rsidR="00491C7E">
        <w:rPr>
          <w:color w:val="auto"/>
        </w:rPr>
        <w:t xml:space="preserve">perform a wide range of physical labor tasks </w:t>
      </w:r>
      <w:r w:rsidR="00D118F8">
        <w:rPr>
          <w:color w:val="auto"/>
        </w:rPr>
        <w:t xml:space="preserve">in support of workers </w:t>
      </w:r>
      <w:r w:rsidR="00491C7E">
        <w:rPr>
          <w:color w:val="auto"/>
        </w:rPr>
        <w:t>on the construction site.</w:t>
      </w:r>
    </w:p>
    <w:p w14:paraId="23ECC40D" w14:textId="77777777" w:rsidR="007929C9" w:rsidRPr="009F4E3C" w:rsidRDefault="007929C9" w:rsidP="007929C9">
      <w:pPr>
        <w:rPr>
          <w:color w:val="auto"/>
        </w:rPr>
      </w:pPr>
    </w:p>
    <w:p w14:paraId="4D29E07E" w14:textId="77777777" w:rsidR="003E29A0" w:rsidRPr="003E29A0" w:rsidRDefault="003E29A0" w:rsidP="003E29A0">
      <w:pPr>
        <w:pStyle w:val="Heading1"/>
        <w:spacing w:before="0" w:after="0" w:line="240" w:lineRule="auto"/>
        <w:rPr>
          <w:i/>
          <w:color w:val="auto"/>
          <w:sz w:val="22"/>
        </w:rPr>
      </w:pPr>
      <w:r>
        <w:rPr>
          <w:i/>
          <w:color w:val="auto"/>
          <w:sz w:val="22"/>
        </w:rPr>
        <w:t>Supervisory Responsibilities:</w:t>
      </w:r>
    </w:p>
    <w:p w14:paraId="5A961D56" w14:textId="4E9291FD" w:rsidR="00C14482" w:rsidRDefault="00E447DF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None</w:t>
      </w:r>
      <w:r w:rsidR="00C14482">
        <w:rPr>
          <w:color w:val="auto"/>
        </w:rPr>
        <w:t>.</w:t>
      </w:r>
    </w:p>
    <w:p w14:paraId="67F76A9A" w14:textId="77777777" w:rsidR="00D118F8" w:rsidRDefault="00D118F8" w:rsidP="00D118F8">
      <w:pPr>
        <w:pStyle w:val="ListParagraph"/>
        <w:spacing w:line="240" w:lineRule="auto"/>
        <w:ind w:left="720" w:firstLine="0"/>
        <w:rPr>
          <w:color w:val="auto"/>
        </w:rPr>
      </w:pPr>
    </w:p>
    <w:p w14:paraId="4BF044BB" w14:textId="19C19207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08112CEF" w14:textId="77777777" w:rsidR="006A785B" w:rsidRDefault="006A785B" w:rsidP="006A785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Assists skilled workers as assigned. This may include jobs such as demolition, carrying lumber, or construction.</w:t>
      </w:r>
    </w:p>
    <w:p w14:paraId="67EA95A8" w14:textId="3C3E18C9" w:rsidR="006A785B" w:rsidRDefault="006A785B" w:rsidP="006A785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Unloads materials that are delivered such as lumber or bags of </w:t>
      </w:r>
      <w:proofErr w:type="gramStart"/>
      <w:r>
        <w:rPr>
          <w:color w:val="auto"/>
        </w:rPr>
        <w:t>cement, and</w:t>
      </w:r>
      <w:proofErr w:type="gramEnd"/>
      <w:r>
        <w:rPr>
          <w:color w:val="auto"/>
        </w:rPr>
        <w:t xml:space="preserve"> distributes them to appropriate location as identified by</w:t>
      </w:r>
      <w:r w:rsidR="000B6FB0">
        <w:rPr>
          <w:color w:val="auto"/>
        </w:rPr>
        <w:t xml:space="preserve"> supervisor,</w:t>
      </w:r>
      <w:r>
        <w:rPr>
          <w:color w:val="auto"/>
        </w:rPr>
        <w:t xml:space="preserve"> project plans</w:t>
      </w:r>
      <w:r w:rsidR="000B6FB0">
        <w:rPr>
          <w:color w:val="auto"/>
        </w:rPr>
        <w:t>,</w:t>
      </w:r>
      <w:r>
        <w:rPr>
          <w:color w:val="auto"/>
        </w:rPr>
        <w:t xml:space="preserve"> or specifications. </w:t>
      </w:r>
    </w:p>
    <w:p w14:paraId="0A8C6029" w14:textId="77777777" w:rsidR="006A785B" w:rsidRDefault="006A785B" w:rsidP="006A785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Prepares layout area where construction will take place by properly measuring, marking, or recording openings or distances.  </w:t>
      </w:r>
    </w:p>
    <w:p w14:paraId="5B89A7A1" w14:textId="3549B97A" w:rsidR="00FC7DD3" w:rsidRDefault="00491C7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Prepares tools and materials for skilled workers such as </w:t>
      </w:r>
      <w:r w:rsidR="00F05711">
        <w:rPr>
          <w:color w:val="auto"/>
        </w:rPr>
        <w:t xml:space="preserve">mixing </w:t>
      </w:r>
      <w:r>
        <w:rPr>
          <w:color w:val="auto"/>
        </w:rPr>
        <w:t xml:space="preserve">cement or </w:t>
      </w:r>
      <w:r w:rsidR="00F05711">
        <w:rPr>
          <w:color w:val="auto"/>
        </w:rPr>
        <w:t xml:space="preserve">preparing </w:t>
      </w:r>
      <w:r>
        <w:rPr>
          <w:color w:val="auto"/>
        </w:rPr>
        <w:t>flooring</w:t>
      </w:r>
      <w:r w:rsidR="00F05711">
        <w:rPr>
          <w:color w:val="auto"/>
        </w:rPr>
        <w:t xml:space="preserve"> for installation</w:t>
      </w:r>
      <w:r>
        <w:rPr>
          <w:color w:val="auto"/>
        </w:rPr>
        <w:t>.</w:t>
      </w:r>
    </w:p>
    <w:p w14:paraId="1980D434" w14:textId="6475F190" w:rsidR="00491C7E" w:rsidRDefault="00491C7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Cleans and prepares specific areas of jobsite as assigned. </w:t>
      </w:r>
      <w:r w:rsidR="00D118F8">
        <w:rPr>
          <w:color w:val="auto"/>
        </w:rPr>
        <w:t>T</w:t>
      </w:r>
      <w:r>
        <w:rPr>
          <w:color w:val="auto"/>
        </w:rPr>
        <w:t>his may include dig</w:t>
      </w:r>
      <w:r w:rsidR="00D118F8">
        <w:rPr>
          <w:color w:val="auto"/>
        </w:rPr>
        <w:t>ging</w:t>
      </w:r>
      <w:r w:rsidR="006A785B">
        <w:rPr>
          <w:color w:val="auto"/>
        </w:rPr>
        <w:t xml:space="preserve"> trenches; </w:t>
      </w:r>
      <w:r w:rsidR="00D118F8">
        <w:rPr>
          <w:color w:val="auto"/>
        </w:rPr>
        <w:t xml:space="preserve">erecting </w:t>
      </w:r>
      <w:r>
        <w:rPr>
          <w:color w:val="auto"/>
        </w:rPr>
        <w:t>scaffolding</w:t>
      </w:r>
      <w:r w:rsidR="006A785B">
        <w:rPr>
          <w:color w:val="auto"/>
        </w:rPr>
        <w:t>;</w:t>
      </w:r>
      <w:r>
        <w:rPr>
          <w:color w:val="auto"/>
        </w:rPr>
        <w:t xml:space="preserve"> clean</w:t>
      </w:r>
      <w:r w:rsidR="00D118F8">
        <w:rPr>
          <w:color w:val="auto"/>
        </w:rPr>
        <w:t xml:space="preserve">ing </w:t>
      </w:r>
      <w:r>
        <w:rPr>
          <w:color w:val="auto"/>
        </w:rPr>
        <w:t>up rubble, debris, and trash</w:t>
      </w:r>
      <w:r w:rsidR="006A785B">
        <w:rPr>
          <w:color w:val="auto"/>
        </w:rPr>
        <w:t>;</w:t>
      </w:r>
      <w:r>
        <w:rPr>
          <w:color w:val="auto"/>
        </w:rPr>
        <w:t xml:space="preserve"> </w:t>
      </w:r>
      <w:r w:rsidR="00D118F8">
        <w:rPr>
          <w:color w:val="auto"/>
        </w:rPr>
        <w:t xml:space="preserve">or </w:t>
      </w:r>
      <w:r>
        <w:rPr>
          <w:color w:val="auto"/>
        </w:rPr>
        <w:t>remov</w:t>
      </w:r>
      <w:r w:rsidR="00D118F8">
        <w:rPr>
          <w:color w:val="auto"/>
        </w:rPr>
        <w:t>ing</w:t>
      </w:r>
      <w:r>
        <w:rPr>
          <w:color w:val="auto"/>
        </w:rPr>
        <w:t xml:space="preserve"> hazardous materials.  </w:t>
      </w:r>
    </w:p>
    <w:p w14:paraId="2D570FF2" w14:textId="77777777" w:rsidR="006A785B" w:rsidRDefault="006A785B" w:rsidP="006A785B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Operates a wide variety of hand and power tools.</w:t>
      </w:r>
    </w:p>
    <w:p w14:paraId="14860E44" w14:textId="77777777" w:rsidR="00491C7E" w:rsidRDefault="00491C7E" w:rsidP="003E29A0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Directs traffic near, in, or around work zones.</w:t>
      </w:r>
    </w:p>
    <w:p w14:paraId="75DE068A" w14:textId="2E8F6306" w:rsidR="00491C7E" w:rsidRDefault="00491C7E" w:rsidP="00491C7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Motions equipment operator to assist with alignment, movement, or adjustment of machinery, equipment, or materials.</w:t>
      </w:r>
    </w:p>
    <w:p w14:paraId="52C1522B" w14:textId="08C4F50A" w:rsidR="00D118F8" w:rsidRPr="00D118F8" w:rsidRDefault="00D118F8" w:rsidP="00D118F8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Cleans jobsite at the end of the day, ensuring trash is properly disposed of and materials or equipment are properly stored. </w:t>
      </w:r>
    </w:p>
    <w:p w14:paraId="61ADD30B" w14:textId="4154264A" w:rsidR="003E3FDC" w:rsidRDefault="003E3FDC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2725F">
        <w:rPr>
          <w:color w:val="auto"/>
        </w:rPr>
        <w:t>s</w:t>
      </w:r>
      <w:r>
        <w:rPr>
          <w:color w:val="auto"/>
        </w:rPr>
        <w:t xml:space="preserve"> other related duties as assigned. </w:t>
      </w:r>
    </w:p>
    <w:p w14:paraId="544DB79A" w14:textId="77777777" w:rsidR="00D118F8" w:rsidRPr="00305A8E" w:rsidRDefault="00D118F8" w:rsidP="00D118F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64863106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0B139FD4" w14:textId="24251FFC" w:rsidR="007929C9" w:rsidRDefault="00491C7E" w:rsidP="00491C7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listen</w:t>
      </w:r>
      <w:r w:rsidR="006A785B">
        <w:rPr>
          <w:color w:val="auto"/>
        </w:rPr>
        <w:t xml:space="preserve"> to</w:t>
      </w:r>
      <w:r>
        <w:rPr>
          <w:color w:val="auto"/>
        </w:rPr>
        <w:t>, understand, and follow directions.</w:t>
      </w:r>
    </w:p>
    <w:p w14:paraId="0AE74A08" w14:textId="77777777" w:rsidR="00491C7E" w:rsidRDefault="00491C7E" w:rsidP="00491C7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remain flexible as specific assignments change.  </w:t>
      </w:r>
    </w:p>
    <w:p w14:paraId="660FC95B" w14:textId="77777777" w:rsidR="00491C7E" w:rsidRDefault="00491C7E" w:rsidP="00491C7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work with a variety of personalities.  </w:t>
      </w:r>
    </w:p>
    <w:p w14:paraId="06AC8799" w14:textId="77777777" w:rsidR="00491C7E" w:rsidRDefault="00491C7E" w:rsidP="00491C7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perform basic arithmetic as needed to count and take inventory.  </w:t>
      </w:r>
    </w:p>
    <w:p w14:paraId="23DA9C66" w14:textId="77777777" w:rsidR="00491C7E" w:rsidRPr="009F4E3C" w:rsidRDefault="00491C7E" w:rsidP="00D118F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4AEC827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10414481" w14:textId="17866964" w:rsidR="00FC7DD3" w:rsidRDefault="00491C7E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Prior job experience </w:t>
      </w:r>
      <w:r w:rsidR="006A785B">
        <w:rPr>
          <w:color w:val="auto"/>
        </w:rPr>
        <w:t>preferred</w:t>
      </w:r>
      <w:r>
        <w:rPr>
          <w:color w:val="auto"/>
        </w:rPr>
        <w:t>.</w:t>
      </w:r>
    </w:p>
    <w:p w14:paraId="32EDD584" w14:textId="4DAD2565" w:rsidR="00491C7E" w:rsidRDefault="00491C7E" w:rsidP="00FC7DD3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Valid state light</w:t>
      </w:r>
      <w:r w:rsidR="00D118F8">
        <w:rPr>
          <w:color w:val="auto"/>
        </w:rPr>
        <w:t xml:space="preserve"> t</w:t>
      </w:r>
      <w:r>
        <w:rPr>
          <w:color w:val="auto"/>
        </w:rPr>
        <w:t xml:space="preserve">ruck driver’s license. </w:t>
      </w:r>
    </w:p>
    <w:p w14:paraId="0DE6BEBA" w14:textId="77777777" w:rsidR="00D118F8" w:rsidRDefault="00D118F8" w:rsidP="00D118F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4ADDA372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33D4256E" w14:textId="75561A2E" w:rsidR="009618A1" w:rsidRPr="009F4E3C" w:rsidRDefault="00491C7E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>Must have physical strength, balance, hand</w:t>
      </w:r>
      <w:r w:rsidR="00D118F8">
        <w:rPr>
          <w:color w:val="auto"/>
        </w:rPr>
        <w:t>-eye</w:t>
      </w:r>
      <w:r>
        <w:rPr>
          <w:color w:val="auto"/>
        </w:rPr>
        <w:t xml:space="preserve"> coordination, and stamina necessary to complete jobs in various areas.</w:t>
      </w:r>
    </w:p>
    <w:p w14:paraId="6CACBEB5" w14:textId="59BAA466" w:rsidR="00305A8E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491C7E">
        <w:rPr>
          <w:color w:val="auto"/>
        </w:rPr>
        <w:t>lift and carry up to 80</w:t>
      </w:r>
      <w:r w:rsidR="00A5740B">
        <w:rPr>
          <w:color w:val="auto"/>
        </w:rPr>
        <w:t xml:space="preserve"> pounds</w:t>
      </w:r>
      <w:r w:rsidR="00491C7E">
        <w:rPr>
          <w:color w:val="auto"/>
        </w:rPr>
        <w:t xml:space="preserve"> and push and/or pull 50-pound loads</w:t>
      </w:r>
      <w:r w:rsidR="00A5740B">
        <w:rPr>
          <w:color w:val="auto"/>
        </w:rPr>
        <w:t xml:space="preserve"> at </w:t>
      </w:r>
      <w:r w:rsidR="00D118F8">
        <w:rPr>
          <w:color w:val="auto"/>
        </w:rPr>
        <w:t xml:space="preserve">a </w:t>
      </w:r>
      <w:r w:rsidR="00A5740B">
        <w:rPr>
          <w:color w:val="auto"/>
        </w:rPr>
        <w:t xml:space="preserve">time. </w:t>
      </w:r>
    </w:p>
    <w:p w14:paraId="3A1D061D" w14:textId="77777777" w:rsidR="00491C7E" w:rsidRDefault="00491C7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in all weather conditions.  </w:t>
      </w:r>
    </w:p>
    <w:p w14:paraId="068050CB" w14:textId="77777777" w:rsidR="00491C7E" w:rsidRDefault="00491C7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stand and walk up to eight hours per day and climb multiple sets of stairs while carrying materials weighing between 40 and 60 pounds.  </w:t>
      </w:r>
    </w:p>
    <w:p w14:paraId="03A82F73" w14:textId="172B30A7" w:rsidR="00491C7E" w:rsidRPr="00A5740B" w:rsidRDefault="00491C7E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>
        <w:rPr>
          <w:color w:val="auto"/>
        </w:rPr>
        <w:t xml:space="preserve">Must be able to work some Saturdays and at night, when needed.  </w:t>
      </w:r>
    </w:p>
    <w:p w14:paraId="66310EFD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0318F34E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7570">
    <w:abstractNumId w:val="1"/>
  </w:num>
  <w:num w:numId="2" w16cid:durableId="366108308">
    <w:abstractNumId w:val="0"/>
  </w:num>
  <w:num w:numId="3" w16cid:durableId="1187135802">
    <w:abstractNumId w:val="2"/>
  </w:num>
  <w:num w:numId="4" w16cid:durableId="28536660">
    <w:abstractNumId w:val="3"/>
  </w:num>
  <w:num w:numId="5" w16cid:durableId="201349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B6FB0"/>
    <w:rsid w:val="00305A8E"/>
    <w:rsid w:val="00361883"/>
    <w:rsid w:val="003747A7"/>
    <w:rsid w:val="00376EA9"/>
    <w:rsid w:val="003D39F9"/>
    <w:rsid w:val="003E29A0"/>
    <w:rsid w:val="003E2DE3"/>
    <w:rsid w:val="003E3FDC"/>
    <w:rsid w:val="0042282C"/>
    <w:rsid w:val="00491C7E"/>
    <w:rsid w:val="004E278F"/>
    <w:rsid w:val="00500889"/>
    <w:rsid w:val="00553B1E"/>
    <w:rsid w:val="00565FCD"/>
    <w:rsid w:val="00594635"/>
    <w:rsid w:val="005D25DC"/>
    <w:rsid w:val="0060325C"/>
    <w:rsid w:val="006A785B"/>
    <w:rsid w:val="006B09D9"/>
    <w:rsid w:val="00791BB2"/>
    <w:rsid w:val="007929C9"/>
    <w:rsid w:val="007F75F9"/>
    <w:rsid w:val="0084431F"/>
    <w:rsid w:val="008A01E9"/>
    <w:rsid w:val="008F76B4"/>
    <w:rsid w:val="009040FB"/>
    <w:rsid w:val="009618A1"/>
    <w:rsid w:val="00986DA1"/>
    <w:rsid w:val="009E7E8F"/>
    <w:rsid w:val="009F4E3C"/>
    <w:rsid w:val="00A5740B"/>
    <w:rsid w:val="00C14482"/>
    <w:rsid w:val="00C80107"/>
    <w:rsid w:val="00D118F8"/>
    <w:rsid w:val="00D40968"/>
    <w:rsid w:val="00D83098"/>
    <w:rsid w:val="00E118BE"/>
    <w:rsid w:val="00E2725F"/>
    <w:rsid w:val="00E447DF"/>
    <w:rsid w:val="00EC0478"/>
    <w:rsid w:val="00F05711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5158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7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B4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B4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B4"/>
    <w:rPr>
      <w:rFonts w:ascii="Segoe UI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UC5APVKEY7YA-1616769135-1162</_dlc_DocId>
    <_dlc_DocIdUrl xmlns="9e35c72e-853b-4481-acd9-8b56c994845b">
      <Url>https://edit.shrm.org/ResourcesAndTools/tools-and-samples/job-descriptions/_layouts/15/DocIdRedir.aspx?ID=UC5APVKEY7YA-1616769135-1162</Url>
      <Description>UC5APVKEY7YA-1616769135-1162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CB0E8065-DAA0-4B92-831E-98EDBF6E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C9303-F1F3-4516-9BAE-5763464F17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B48A43-8EE0-4234-AE9C-096EB48B1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4412F-0496-4509-AE8A-950772E08898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Valerie Moody</cp:lastModifiedBy>
  <cp:revision>3</cp:revision>
  <dcterms:created xsi:type="dcterms:W3CDTF">2024-10-08T18:47:00Z</dcterms:created>
  <dcterms:modified xsi:type="dcterms:W3CDTF">2024-10-10T17:24:00Z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604192de-ad1d-4f63-940b-08308fa5ccf1</vt:lpwstr>
  </property>
  <property fmtid="{D5CDD505-2E9C-101B-9397-08002B2CF9AE}" pid="4" name="Order">
    <vt:r8>116200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